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A0" w:rsidRPr="007F0408" w:rsidRDefault="00825BA0" w:rsidP="00825B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F0408">
        <w:rPr>
          <w:rFonts w:ascii="Times New Roman" w:hAnsi="Times New Roman" w:cs="Times New Roman"/>
          <w:b/>
          <w:sz w:val="20"/>
          <w:szCs w:val="20"/>
        </w:rPr>
        <w:t>831204301786</w:t>
      </w:r>
    </w:p>
    <w:p w:rsidR="00825BA0" w:rsidRDefault="00825BA0" w:rsidP="0009339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</w:p>
    <w:p w:rsidR="00093391" w:rsidRPr="00093391" w:rsidRDefault="00093391" w:rsidP="0009339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  <w:bookmarkStart w:id="0" w:name="_GoBack"/>
      <w:bookmarkEnd w:id="0"/>
      <w:r w:rsidRPr="00093391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АЛИЕВА Гульзина Рахимжановна,</w:t>
      </w:r>
    </w:p>
    <w:p w:rsidR="00093391" w:rsidRPr="00093391" w:rsidRDefault="00093391" w:rsidP="0009339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  <w:r w:rsidRPr="00093391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№12</w:t>
      </w:r>
      <w:r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093391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 xml:space="preserve">жалпы білім беретін мектебінің </w:t>
      </w:r>
    </w:p>
    <w:p w:rsidR="00093391" w:rsidRPr="00093391" w:rsidRDefault="00093391" w:rsidP="0009339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  <w:r w:rsidRPr="00093391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орыс тiлi мен әдебиеті пәні мұғалімі.</w:t>
      </w:r>
    </w:p>
    <w:p w:rsidR="00093391" w:rsidRPr="00093391" w:rsidRDefault="00093391" w:rsidP="0009339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  <w:r w:rsidRPr="00093391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Түркicтан облысы, Шардара ауданы</w:t>
      </w:r>
    </w:p>
    <w:p w:rsidR="00093391" w:rsidRPr="00093391" w:rsidRDefault="00093391" w:rsidP="00093391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</w:p>
    <w:p w:rsidR="00093391" w:rsidRPr="00093391" w:rsidRDefault="00093391" w:rsidP="00093391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093391">
        <w:rPr>
          <w:rFonts w:ascii="Times New Roman" w:hAnsi="Times New Roman" w:cs="Times New Roman"/>
          <w:b/>
          <w:sz w:val="20"/>
          <w:szCs w:val="20"/>
          <w:lang w:eastAsia="ru-RU"/>
        </w:rPr>
        <w:t>О. СУЛЕЙМЕНОВ</w:t>
      </w:r>
      <w:proofErr w:type="gramStart"/>
      <w:r w:rsidRPr="00093391">
        <w:rPr>
          <w:rFonts w:ascii="Times New Roman" w:hAnsi="Times New Roman" w:cs="Times New Roman"/>
          <w:b/>
          <w:sz w:val="20"/>
          <w:szCs w:val="20"/>
          <w:lang w:eastAsia="ru-RU"/>
        </w:rPr>
        <w:t>.«</w:t>
      </w:r>
      <w:proofErr w:type="gramEnd"/>
      <w:r w:rsidRPr="00093391">
        <w:rPr>
          <w:rFonts w:ascii="Times New Roman" w:hAnsi="Times New Roman" w:cs="Times New Roman"/>
          <w:b/>
          <w:sz w:val="20"/>
          <w:szCs w:val="20"/>
          <w:lang w:eastAsia="ru-RU"/>
        </w:rPr>
        <w:t>ЗЕМЛЯ, ПОКЛОНИСЬ ЧЕЛОВЕКУ!»</w:t>
      </w:r>
    </w:p>
    <w:p w:rsidR="00093391" w:rsidRPr="00093391" w:rsidRDefault="00093391" w:rsidP="00093391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Style w:val="a3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260"/>
        <w:gridCol w:w="2551"/>
        <w:gridCol w:w="1399"/>
        <w:gridCol w:w="1295"/>
      </w:tblGrid>
      <w:tr w:rsidR="00093391" w:rsidRPr="00093391" w:rsidTr="00093391">
        <w:tc>
          <w:tcPr>
            <w:tcW w:w="2978" w:type="dxa"/>
            <w:gridSpan w:val="2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Цели обучения в соответствии с учебной программой</w:t>
            </w:r>
          </w:p>
        </w:tc>
        <w:tc>
          <w:tcPr>
            <w:tcW w:w="8505" w:type="dxa"/>
            <w:gridSpan w:val="4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Цель урока: </w:t>
            </w:r>
            <w:r w:rsidRPr="00093391"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  <w:t>познакомитесь с поэтическим творчеством и общественной деятельностью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  <w:t xml:space="preserve"> О. Сулейменова;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TimesNewRomanPS-BoldMT" w:hAnsi="Times New Roman" w:cs="Times New Roman"/>
                <w:b/>
                <w:bCs/>
                <w:color w:val="533B1F"/>
                <w:sz w:val="20"/>
                <w:szCs w:val="20"/>
                <w:lang w:eastAsia="ru-RU"/>
              </w:rPr>
              <w:t xml:space="preserve">● </w:t>
            </w:r>
            <w:r w:rsidRPr="00093391"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  <w:t>расширите свои знания о поэме как поэтическом жанре</w:t>
            </w:r>
          </w:p>
        </w:tc>
      </w:tr>
      <w:tr w:rsidR="00093391" w:rsidRPr="00093391" w:rsidTr="00A020DE">
        <w:tc>
          <w:tcPr>
            <w:tcW w:w="11483" w:type="dxa"/>
            <w:gridSpan w:val="6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Ход урока</w:t>
            </w:r>
          </w:p>
        </w:tc>
      </w:tr>
      <w:tr w:rsidR="00093391" w:rsidRPr="00093391" w:rsidTr="00A020DE">
        <w:tc>
          <w:tcPr>
            <w:tcW w:w="1560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Этап урока/время</w:t>
            </w:r>
          </w:p>
        </w:tc>
        <w:tc>
          <w:tcPr>
            <w:tcW w:w="4678" w:type="dxa"/>
            <w:gridSpan w:val="2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2551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Действия учеников</w:t>
            </w:r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295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</w:tc>
      </w:tr>
      <w:tr w:rsidR="00093391" w:rsidRPr="00093391" w:rsidTr="00A020DE">
        <w:trPr>
          <w:trHeight w:val="910"/>
        </w:trPr>
        <w:tc>
          <w:tcPr>
            <w:tcW w:w="1560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1,</w:t>
            </w: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Организационный момент.</w:t>
            </w:r>
          </w:p>
        </w:tc>
        <w:tc>
          <w:tcPr>
            <w:tcW w:w="4678" w:type="dxa"/>
            <w:gridSpan w:val="2"/>
          </w:tcPr>
          <w:p w:rsidR="00093391" w:rsidRPr="00093391" w:rsidRDefault="00093391" w:rsidP="00093391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Организационный момент.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Психологический настрой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Тренинг «Мое настроение»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Здравствуйте, ребята, прежде чем начать сегодняшний урок давайте все встанем в круг посередине. Передайте клубок и проговоривая фразу «У меня сегодня настроение...»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Деление группы с помощью стикеров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1-группа: Человек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2-группа: Земля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Проверка домашнего задания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Упражнение 5 стр 152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Речевой тренинг «Космическая азбука»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Какое звание присвоили космонавтам</w:t>
            </w: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Правительство нашей страны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Кто трижды побывал в космосе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Где расположен космодром Байконур?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Как называется одежда космонавтов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Как хранятся продукты питания в космическом корабле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Что вы знаете об </w:t>
            </w:r>
            <w:proofErr w:type="spell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устроистве</w:t>
            </w:r>
            <w:proofErr w:type="spellEnd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космического корабля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Кто является основоположником космонавтики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Как переводятся слова космос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 ?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Какие первые животные побывали в космосе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Первый казахский космонавт 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Зачем нужен скафандр</w:t>
            </w:r>
            <w:proofErr w:type="gramStart"/>
            <w:r w:rsidRPr="00093391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</w:t>
            </w:r>
            <w:r w:rsidRPr="00093391">
              <w:rPr>
                <w:rFonts w:ascii="Times New Roman" w:hAnsi="Times New Roman" w:cs="Times New Roman"/>
                <w:sz w:val="20"/>
                <w:szCs w:val="20"/>
              </w:rPr>
              <w:t>Что вы можете сказать о дате 12 апреля 1961 года?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 Как появилась на Земле новая профессия космонавт?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93391" w:rsidRPr="00093391" w:rsidRDefault="00093391" w:rsidP="000933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33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Умеют правильно отвечать на вопросы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Новая тема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Сегодняшний урок посвящен жизни и творчеству замечательного казахского поэта и писателя, филолога, выдающего общественного деятеля и полтитка Олжаса Омаровича Сулейменова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Его поэзия – как раз самый яркий пример интернационального  характера большой литературы и русской литературы </w:t>
            </w: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века</w:t>
            </w: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Сегодня мы постараемся побольше узнать о литературной и общественной деятельности Олжас Сулейменова воити в мир его поэзии.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Родился  Олжас Сулейменова 1936 году в Алмате в </w:t>
            </w: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lastRenderedPageBreak/>
              <w:t>семье военнослужащего. Отец был репрессирован и расстрелян, когда Олжасу был всего год. Детство будущего поэта пришлось  на годы Великой  Отечественной войны.</w:t>
            </w: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2551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 xml:space="preserve">Тренинг «Мое настроение». </w:t>
            </w: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Ученики передают свое настроение.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Деляться на 2 группы через стикеры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Читают домашнее задание.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Отвечает на вопросы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Ученики слушают новую тему</w:t>
            </w:r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Апплодирют.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ФО</w:t>
            </w:r>
          </w:p>
        </w:tc>
        <w:tc>
          <w:tcPr>
            <w:tcW w:w="1295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Слайды, наглядности, картинки</w:t>
            </w:r>
          </w:p>
        </w:tc>
      </w:tr>
      <w:tr w:rsidR="00093391" w:rsidRPr="00093391" w:rsidTr="00A020DE">
        <w:tc>
          <w:tcPr>
            <w:tcW w:w="1560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2,</w:t>
            </w: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Актуализация знаний.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  <w:t>Карточка-информатор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  <w:t>Литературовед – специалист, изучающий культуру народа, выраженную в языке и литературном творчестве.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  <w:t>Этнограф – специалист,  изучающий материальную и духовную культуру народов, особенности их быта, нравов,культуры.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Жанр-  разновидность художественных призведений.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  <w:lang w:val="kk-KZ" w:eastAsia="ru-RU"/>
              </w:rPr>
              <w:t>Поэма – крупное или среднее по обьему стихотворное произведение на историческую, героическую или возвышенную лирическую тему, принадлежащее определенному автору.</w:t>
            </w:r>
          </w:p>
        </w:tc>
        <w:tc>
          <w:tcPr>
            <w:tcW w:w="2551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Ученики  знакомятся       с  новыми словами</w:t>
            </w:r>
            <w:proofErr w:type="gramStart"/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ФО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Взаимооценка</w:t>
            </w:r>
          </w:p>
        </w:tc>
        <w:tc>
          <w:tcPr>
            <w:tcW w:w="1295" w:type="dxa"/>
            <w:vMerge w:val="restart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 xml:space="preserve"> Слайд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Плакаты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Интерактивная доска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Разминка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http://easyen.ru/load/nachalnykh/fizminutki_na_urokakh/319</w:t>
            </w:r>
          </w:p>
        </w:tc>
      </w:tr>
      <w:tr w:rsidR="00093391" w:rsidRPr="00093391" w:rsidTr="00A020DE">
        <w:tc>
          <w:tcPr>
            <w:tcW w:w="1560" w:type="dxa"/>
            <w:vMerge w:val="restart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3,Работа с учебником.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Устное задание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Читаем и обсуждаем.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 xml:space="preserve">Работа с текстами 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1-группа: текст Олжас Сулейменов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В ходе урока поработайте с ассоциативной картой, дополните ее. Запишите те качества поэта, о которых будете узнавать в течение урока. Используя ассоциативную карту , составьте словесный портрет поэта.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 xml:space="preserve">Дескриптор: 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Умеют работать в группе применять правила 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 xml:space="preserve">2-группа: текст с историей создания поэмы «Земля, поклонись Человеку!» 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Составить кластер к слову «Поэма»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Дескриптор: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Понимают содержание текста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Умеют составлять  кластер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Умеют составлять словесный портрет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Работа на доске Вордволл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Задание: Выполнить грамматитческое задание.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Вопрос с помощью ИИ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Грамматическая разминка «Обстоятельство» на платформе вордволл.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Прием «Разборка»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 xml:space="preserve">Разбор предложений 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 xml:space="preserve">1-группа: В далекие шестидесятые годы  молодой поэт был поначалу известен только у себя на родине. 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 xml:space="preserve">2-группа. Родился в городе Алматы в семье военнослужащего. 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Физминутка.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«Дыхательная гимнастика»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Закройте глаза. Представьте себя яркое солнышко, вы плывете по огромному синему морю, над вами летают чайки. Вдохните аромат моря, сделайте глубокий вдох, а теперь медленно выдохните.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</w:p>
        </w:tc>
        <w:tc>
          <w:tcPr>
            <w:tcW w:w="2551" w:type="dxa"/>
            <w:vMerge w:val="restart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Читают текст и выполняют задания.</w:t>
            </w:r>
          </w:p>
          <w:p w:rsidR="00093391" w:rsidRPr="00093391" w:rsidRDefault="00093391" w:rsidP="00093391">
            <w:pPr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1-группа в ходе урока поработает с ассоциативной картой, дополнит ее. Запишит те качества поэта, о которых будете узнавать в течение урока. Используя ассоциативную карту , составить  словесный портрет поэта.</w:t>
            </w:r>
          </w:p>
          <w:p w:rsidR="00093391" w:rsidRPr="00093391" w:rsidRDefault="00093391" w:rsidP="00093391">
            <w:pPr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2-группа составляет кластер к слову «Поэма»</w:t>
            </w:r>
          </w:p>
          <w:p w:rsidR="00093391" w:rsidRPr="00093391" w:rsidRDefault="00093391" w:rsidP="00093391">
            <w:pPr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color w:val="4F81BD"/>
                <w:sz w:val="20"/>
                <w:szCs w:val="20"/>
                <w:lang w:val="kk-KZ" w:eastAsia="ru-RU"/>
              </w:rPr>
              <w:t>На платформе вордволл находят  «Обстоятельство»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Делают синтаксический разбор предложений.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Работают на доске Вордволл.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Отвечают на вопросы.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Ученики делают разбор предложений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Ученики делают дыхательную гимнастику.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26C68" wp14:editId="52F590A5">
                  <wp:extent cx="1371600" cy="626745"/>
                  <wp:effectExtent l="0" t="0" r="0" b="0"/>
                  <wp:docPr id="1" name="Рисунок 0" descr="hello_html_55c3037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0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7160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ФО  похвала</w:t>
            </w:r>
          </w:p>
        </w:tc>
        <w:tc>
          <w:tcPr>
            <w:tcW w:w="1295" w:type="dxa"/>
            <w:vMerge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93391" w:rsidRPr="00093391" w:rsidTr="00A020DE">
        <w:tc>
          <w:tcPr>
            <w:tcW w:w="1560" w:type="dxa"/>
            <w:vMerge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gridSpan w:val="2"/>
            <w:vMerge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99" w:type="dxa"/>
          </w:tcPr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ind w:firstLine="7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ФО</w:t>
            </w:r>
          </w:p>
        </w:tc>
        <w:tc>
          <w:tcPr>
            <w:tcW w:w="1295" w:type="dxa"/>
            <w:vMerge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93391" w:rsidRPr="00093391" w:rsidTr="00A020DE">
        <w:tc>
          <w:tcPr>
            <w:tcW w:w="1560" w:type="dxa"/>
            <w:vMerge w:val="restart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 Конец урока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gridSpan w:val="2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Обсуждение «Билет на выход»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Какое движение возглавил Олжас Сулейменов?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Что заказал редактор газеты «Кавзахстанская правда «Олжасу Сулейменову»?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Какая строчка отчеканена на памятнике первому космановту?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Когда Сулейменов получил широкую известность?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На каком языке писал Олжас Сулейменов?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Как появилась профессия космонавт?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Что такое поэма?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Какому стилью относится поэма?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Кому посвящается – это поэма?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Какому жанру относится призведение «Земля поклонись Человеку!»</w:t>
            </w:r>
          </w:p>
          <w:p w:rsidR="00093391" w:rsidRPr="00093391" w:rsidRDefault="00093391" w:rsidP="0009339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Что означает слово литературавед?</w:t>
            </w:r>
          </w:p>
          <w:p w:rsidR="00093391" w:rsidRPr="00093391" w:rsidRDefault="00093391" w:rsidP="0009339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:rsidR="00093391" w:rsidRPr="00093391" w:rsidRDefault="00093391" w:rsidP="00093391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Умеет правильно отвечать на вопросы</w:t>
            </w:r>
          </w:p>
        </w:tc>
        <w:tc>
          <w:tcPr>
            <w:tcW w:w="2551" w:type="dxa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choolBookKza" w:hAnsi="Times New Roman" w:cs="Times New Roman"/>
                <w:sz w:val="20"/>
                <w:szCs w:val="20"/>
                <w:lang w:val="kk-KZ" w:eastAsia="ru-RU"/>
              </w:rPr>
              <w:lastRenderedPageBreak/>
              <w:t>Ученики отвечают на вопросы</w:t>
            </w:r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Звезда</w:t>
            </w:r>
          </w:p>
        </w:tc>
        <w:tc>
          <w:tcPr>
            <w:tcW w:w="1295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en-GB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en-GB"/>
              </w:rPr>
              <w:t>Рабочая тетрадь.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93391" w:rsidRPr="00093391" w:rsidTr="00A020DE">
        <w:tc>
          <w:tcPr>
            <w:tcW w:w="1560" w:type="dxa"/>
            <w:vMerge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Домашнее задание </w:t>
            </w:r>
          </w:p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bCs/>
                <w:color w:val="533B1F"/>
                <w:sz w:val="20"/>
                <w:szCs w:val="20"/>
                <w:lang w:val="kk-KZ" w:eastAsia="ru-RU"/>
              </w:rPr>
              <w:t>Упр.5,стр.159.</w:t>
            </w:r>
            <w:r w:rsidRPr="00093391">
              <w:rPr>
                <w:rFonts w:ascii="Times New Roman" w:eastAsia="SchoolBookKz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Заполните таблицу примерами художественно-изобразительных средств из текста поэмы «Земля, поклонись Человеку!».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093391" w:rsidRPr="00093391" w:rsidRDefault="00093391" w:rsidP="00093391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color w:val="533B1F"/>
                <w:sz w:val="20"/>
                <w:szCs w:val="20"/>
                <w:lang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bCs/>
                <w:color w:val="533B1F"/>
                <w:sz w:val="20"/>
                <w:szCs w:val="20"/>
                <w:lang w:val="kk-KZ" w:eastAsia="ru-RU"/>
              </w:rPr>
              <w:t>Упр.5,стр.159.</w:t>
            </w:r>
            <w:r w:rsidRPr="00093391">
              <w:rPr>
                <w:rFonts w:ascii="Times New Roman" w:eastAsia="SchoolBookKza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Заполните таблицу примерами художественно-изобразительных средств из текста поэмы «Земля, поклонись Человеку!».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Учебник</w:t>
            </w:r>
          </w:p>
        </w:tc>
      </w:tr>
      <w:tr w:rsidR="00093391" w:rsidRPr="00093391" w:rsidTr="00A020DE">
        <w:tc>
          <w:tcPr>
            <w:tcW w:w="1560" w:type="dxa"/>
            <w:vMerge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8" w:type="dxa"/>
            <w:gridSpan w:val="2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Рефлексия. </w:t>
            </w:r>
            <w:r w:rsidRPr="00093391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 Почта 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551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  <w:r w:rsidRPr="00093391"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  <w:t>Ученики пишут на бумажку свое мнение о уроке.</w:t>
            </w:r>
          </w:p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399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</w:tcPr>
          <w:p w:rsidR="00093391" w:rsidRPr="00093391" w:rsidRDefault="00093391" w:rsidP="00093391">
            <w:pPr>
              <w:rPr>
                <w:rFonts w:ascii="Times New Roman" w:eastAsia="SimSun" w:hAnsi="Times New Roman" w:cs="Times New Roman"/>
                <w:sz w:val="20"/>
                <w:szCs w:val="20"/>
                <w:lang w:eastAsia="en-GB"/>
              </w:rPr>
            </w:pPr>
            <w:r w:rsidRPr="00093391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BAF2FE" wp14:editId="6C08C713">
                  <wp:extent cx="506776" cy="506776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77" cy="50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391" w:rsidRPr="00093391" w:rsidRDefault="00093391" w:rsidP="000933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93391" w:rsidRPr="00093391" w:rsidSect="001D11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Yu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2AA4"/>
    <w:multiLevelType w:val="hybridMultilevel"/>
    <w:tmpl w:val="DA86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3437"/>
    <w:multiLevelType w:val="hybridMultilevel"/>
    <w:tmpl w:val="2FAC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1E57"/>
    <w:multiLevelType w:val="hybridMultilevel"/>
    <w:tmpl w:val="7B3E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4605"/>
    <w:multiLevelType w:val="hybridMultilevel"/>
    <w:tmpl w:val="928E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05E57"/>
    <w:multiLevelType w:val="hybridMultilevel"/>
    <w:tmpl w:val="3812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73B56"/>
    <w:multiLevelType w:val="hybridMultilevel"/>
    <w:tmpl w:val="79F0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03847"/>
    <w:multiLevelType w:val="hybridMultilevel"/>
    <w:tmpl w:val="B42692FA"/>
    <w:lvl w:ilvl="0" w:tplc="C8CA7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1007FD"/>
    <w:multiLevelType w:val="hybridMultilevel"/>
    <w:tmpl w:val="014E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44FA1"/>
    <w:multiLevelType w:val="hybridMultilevel"/>
    <w:tmpl w:val="54D8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E7616"/>
    <w:multiLevelType w:val="hybridMultilevel"/>
    <w:tmpl w:val="BE9E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8FB"/>
    <w:rsid w:val="000002BB"/>
    <w:rsid w:val="000749C8"/>
    <w:rsid w:val="00093391"/>
    <w:rsid w:val="00095519"/>
    <w:rsid w:val="001925EF"/>
    <w:rsid w:val="001D119D"/>
    <w:rsid w:val="00264082"/>
    <w:rsid w:val="00283C64"/>
    <w:rsid w:val="00383E2F"/>
    <w:rsid w:val="00426F7F"/>
    <w:rsid w:val="004C052C"/>
    <w:rsid w:val="004D7FBB"/>
    <w:rsid w:val="005A2C0E"/>
    <w:rsid w:val="005E392B"/>
    <w:rsid w:val="0065368F"/>
    <w:rsid w:val="006E011E"/>
    <w:rsid w:val="007977FD"/>
    <w:rsid w:val="00825BA0"/>
    <w:rsid w:val="00851CA1"/>
    <w:rsid w:val="008E50EA"/>
    <w:rsid w:val="008F6E7C"/>
    <w:rsid w:val="009318FB"/>
    <w:rsid w:val="00943915"/>
    <w:rsid w:val="009A7496"/>
    <w:rsid w:val="00A61517"/>
    <w:rsid w:val="00AB2B7F"/>
    <w:rsid w:val="00BA13F8"/>
    <w:rsid w:val="00BE17FA"/>
    <w:rsid w:val="00BF6B8D"/>
    <w:rsid w:val="00C10007"/>
    <w:rsid w:val="00D339CF"/>
    <w:rsid w:val="00D35245"/>
    <w:rsid w:val="00D633D3"/>
    <w:rsid w:val="00D700B3"/>
    <w:rsid w:val="00D74746"/>
    <w:rsid w:val="00DD26A9"/>
    <w:rsid w:val="00E4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68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C2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0C20"/>
    <w:pPr>
      <w:ind w:left="720"/>
      <w:contextualSpacing/>
    </w:pPr>
  </w:style>
  <w:style w:type="paragraph" w:styleId="a7">
    <w:name w:val="No Spacing"/>
    <w:uiPriority w:val="1"/>
    <w:qFormat/>
    <w:rsid w:val="00093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6</cp:revision>
  <cp:lastPrinted>2024-12-12T03:48:00Z</cp:lastPrinted>
  <dcterms:created xsi:type="dcterms:W3CDTF">2024-12-25T05:06:00Z</dcterms:created>
  <dcterms:modified xsi:type="dcterms:W3CDTF">2025-02-07T06:28:00Z</dcterms:modified>
</cp:coreProperties>
</file>